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A7" w:rsidRPr="00FB3126" w:rsidRDefault="002279A7" w:rsidP="00FB3126">
      <w:pPr>
        <w:jc w:val="center"/>
        <w:rPr>
          <w:rFonts w:ascii="宋体" w:hAnsi="宋体"/>
          <w:sz w:val="24"/>
        </w:rPr>
      </w:pPr>
      <w:r w:rsidRPr="00FB3126">
        <w:rPr>
          <w:rFonts w:hint="eastAsia"/>
          <w:sz w:val="24"/>
        </w:rPr>
        <w:t>全国大学生</w:t>
      </w:r>
      <w:r w:rsidR="00FB3126" w:rsidRPr="00FB3126">
        <w:rPr>
          <w:rFonts w:ascii="宋体" w:hAnsi="宋体" w:hint="eastAsia"/>
          <w:sz w:val="24"/>
        </w:rPr>
        <w:t>嵌入式</w:t>
      </w:r>
      <w:r w:rsidR="00FB3126">
        <w:rPr>
          <w:rFonts w:ascii="宋体" w:hAnsi="宋体" w:hint="eastAsia"/>
          <w:sz w:val="24"/>
        </w:rPr>
        <w:t>系统</w:t>
      </w:r>
      <w:r w:rsidR="00FB3126" w:rsidRPr="00FB3126">
        <w:rPr>
          <w:rFonts w:ascii="宋体" w:hAnsi="宋体" w:hint="eastAsia"/>
          <w:sz w:val="24"/>
        </w:rPr>
        <w:t>竞赛组委会专家</w:t>
      </w:r>
      <w:r w:rsidRPr="00FB3126">
        <w:rPr>
          <w:rFonts w:ascii="宋体" w:hAnsi="宋体" w:hint="eastAsia"/>
          <w:sz w:val="24"/>
        </w:rPr>
        <w:t>到</w:t>
      </w:r>
      <w:r w:rsidR="00FB3126" w:rsidRPr="00FB3126">
        <w:rPr>
          <w:rFonts w:ascii="宋体" w:hAnsi="宋体" w:hint="eastAsia"/>
          <w:sz w:val="24"/>
        </w:rPr>
        <w:t>电子信息实验中心</w:t>
      </w:r>
      <w:r w:rsidRPr="00FB3126">
        <w:rPr>
          <w:rFonts w:ascii="宋体" w:hAnsi="宋体" w:hint="eastAsia"/>
          <w:sz w:val="24"/>
        </w:rPr>
        <w:t>进行竞赛中期巡视</w:t>
      </w:r>
    </w:p>
    <w:p w:rsidR="002279A7" w:rsidRDefault="002279A7" w:rsidP="0097046F">
      <w:pPr>
        <w:jc w:val="left"/>
        <w:rPr>
          <w:rFonts w:ascii="宋体" w:hAnsi="宋体"/>
        </w:rPr>
      </w:pPr>
    </w:p>
    <w:p w:rsidR="00FB3126" w:rsidRDefault="00FB3126" w:rsidP="00FB3126">
      <w:pPr>
        <w:spacing w:line="360" w:lineRule="auto"/>
        <w:ind w:firstLine="420"/>
        <w:jc w:val="left"/>
        <w:rPr>
          <w:rFonts w:ascii="宋体" w:hAnsi="宋体" w:hint="eastAsia"/>
          <w:sz w:val="24"/>
        </w:rPr>
      </w:pPr>
      <w:r w:rsidRPr="00FB3126">
        <w:rPr>
          <w:rFonts w:hint="eastAsia"/>
          <w:sz w:val="24"/>
        </w:rPr>
        <w:t>2014</w:t>
      </w:r>
      <w:r w:rsidRPr="00FB3126">
        <w:rPr>
          <w:rFonts w:hint="eastAsia"/>
          <w:sz w:val="24"/>
        </w:rPr>
        <w:t>年</w:t>
      </w:r>
      <w:r w:rsidRPr="00FB3126">
        <w:rPr>
          <w:rFonts w:hint="eastAsia"/>
          <w:sz w:val="24"/>
        </w:rPr>
        <w:t>6</w:t>
      </w:r>
      <w:r w:rsidRPr="00FB3126"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日下午，</w:t>
      </w:r>
      <w:r w:rsidR="0040409C" w:rsidRPr="00FB3126">
        <w:rPr>
          <w:rFonts w:hint="eastAsia"/>
          <w:sz w:val="24"/>
        </w:rPr>
        <w:t>全国大学生</w:t>
      </w:r>
      <w:r w:rsidR="0040409C" w:rsidRPr="00FB3126">
        <w:rPr>
          <w:rFonts w:ascii="宋体" w:hAnsi="宋体" w:hint="eastAsia"/>
          <w:sz w:val="24"/>
        </w:rPr>
        <w:t>嵌入式</w:t>
      </w:r>
      <w:r>
        <w:rPr>
          <w:rFonts w:ascii="宋体" w:hAnsi="宋体" w:hint="eastAsia"/>
          <w:sz w:val="24"/>
        </w:rPr>
        <w:t>系统</w:t>
      </w:r>
      <w:r w:rsidR="0040409C" w:rsidRPr="00FB3126">
        <w:rPr>
          <w:rFonts w:ascii="宋体" w:hAnsi="宋体" w:hint="eastAsia"/>
          <w:sz w:val="24"/>
        </w:rPr>
        <w:t>竞赛组委会</w:t>
      </w:r>
      <w:r w:rsidR="002279A7" w:rsidRPr="00FB3126">
        <w:rPr>
          <w:rFonts w:ascii="宋体" w:hAnsi="宋体" w:hint="eastAsia"/>
          <w:sz w:val="24"/>
        </w:rPr>
        <w:t>专家</w:t>
      </w:r>
      <w:r w:rsidR="0040409C" w:rsidRPr="00FB3126">
        <w:rPr>
          <w:rFonts w:ascii="宋体" w:hAnsi="宋体" w:hint="eastAsia"/>
          <w:sz w:val="24"/>
        </w:rPr>
        <w:t>一行来到北京大学</w:t>
      </w:r>
      <w:r>
        <w:rPr>
          <w:rFonts w:ascii="宋体" w:hAnsi="宋体" w:hint="eastAsia"/>
          <w:sz w:val="24"/>
        </w:rPr>
        <w:t>电子信息科学基础实验中心进行竞赛中期巡视。</w:t>
      </w:r>
      <w:r w:rsidR="0097046F" w:rsidRPr="00FB3126">
        <w:rPr>
          <w:rFonts w:ascii="宋体" w:hAnsi="宋体" w:hint="eastAsia"/>
          <w:sz w:val="24"/>
        </w:rPr>
        <w:t>来访的竞赛组委会成员有</w:t>
      </w:r>
      <w:r w:rsidR="0097046F" w:rsidRPr="00FB3126">
        <w:rPr>
          <w:sz w:val="24"/>
        </w:rPr>
        <w:t>竞赛组委会主任王越</w:t>
      </w:r>
      <w:r w:rsidR="0097046F" w:rsidRPr="00FB3126">
        <w:rPr>
          <w:rFonts w:hint="eastAsia"/>
          <w:sz w:val="24"/>
        </w:rPr>
        <w:t>院士、</w:t>
      </w:r>
      <w:r w:rsidR="0097046F" w:rsidRPr="00FB3126">
        <w:rPr>
          <w:sz w:val="24"/>
        </w:rPr>
        <w:t>副主任</w:t>
      </w:r>
      <w:r>
        <w:rPr>
          <w:rFonts w:hint="eastAsia"/>
          <w:sz w:val="24"/>
        </w:rPr>
        <w:t>北京理工大学副校长</w:t>
      </w:r>
      <w:r w:rsidR="0097046F" w:rsidRPr="00FB3126">
        <w:rPr>
          <w:sz w:val="24"/>
        </w:rPr>
        <w:t>赵显利</w:t>
      </w:r>
      <w:r>
        <w:rPr>
          <w:rFonts w:hint="eastAsia"/>
          <w:sz w:val="24"/>
        </w:rPr>
        <w:t>教授</w:t>
      </w:r>
      <w:r w:rsidR="0097046F" w:rsidRPr="00FB3126">
        <w:rPr>
          <w:rFonts w:hint="eastAsia"/>
          <w:sz w:val="24"/>
        </w:rPr>
        <w:t>、</w:t>
      </w:r>
      <w:r w:rsidR="0097046F" w:rsidRPr="00FB3126">
        <w:rPr>
          <w:sz w:val="24"/>
        </w:rPr>
        <w:t>竞赛专家组组长</w:t>
      </w:r>
      <w:r>
        <w:rPr>
          <w:rFonts w:hint="eastAsia"/>
          <w:sz w:val="24"/>
        </w:rPr>
        <w:t>北京航空航天大学</w:t>
      </w:r>
      <w:r w:rsidR="0097046F" w:rsidRPr="00FB3126">
        <w:rPr>
          <w:sz w:val="24"/>
        </w:rPr>
        <w:t>张晓林</w:t>
      </w:r>
      <w:r>
        <w:rPr>
          <w:rFonts w:hint="eastAsia"/>
          <w:sz w:val="24"/>
        </w:rPr>
        <w:t>教授</w:t>
      </w:r>
      <w:r w:rsidR="0097046F" w:rsidRPr="00FB3126">
        <w:rPr>
          <w:rFonts w:hint="eastAsia"/>
          <w:sz w:val="24"/>
        </w:rPr>
        <w:t>、</w:t>
      </w:r>
      <w:r w:rsidR="0097046F" w:rsidRPr="00FB3126">
        <w:rPr>
          <w:sz w:val="24"/>
        </w:rPr>
        <w:t>竞赛组委会秘书长</w:t>
      </w:r>
      <w:r>
        <w:rPr>
          <w:rFonts w:hint="eastAsia"/>
          <w:sz w:val="24"/>
        </w:rPr>
        <w:t>上海交通大学</w:t>
      </w:r>
      <w:r w:rsidR="0097046F" w:rsidRPr="00FB3126">
        <w:rPr>
          <w:sz w:val="24"/>
        </w:rPr>
        <w:t>徐国治</w:t>
      </w:r>
      <w:r>
        <w:rPr>
          <w:rFonts w:hint="eastAsia"/>
          <w:sz w:val="24"/>
        </w:rPr>
        <w:t>教授，以及</w:t>
      </w:r>
      <w:r w:rsidR="0097046F" w:rsidRPr="00FB3126">
        <w:rPr>
          <w:sz w:val="24"/>
        </w:rPr>
        <w:t>英特尔教育事务总监</w:t>
      </w:r>
      <w:r w:rsidR="0097046F" w:rsidRPr="00FB3126">
        <w:rPr>
          <w:rFonts w:hint="eastAsia"/>
          <w:sz w:val="24"/>
        </w:rPr>
        <w:t>、</w:t>
      </w:r>
      <w:r w:rsidR="0097046F" w:rsidRPr="00FB3126">
        <w:rPr>
          <w:sz w:val="24"/>
        </w:rPr>
        <w:t>英特尔公司大学项目经理</w:t>
      </w:r>
      <w:r w:rsidR="0097046F" w:rsidRPr="00FB3126">
        <w:rPr>
          <w:rFonts w:hint="eastAsia"/>
          <w:sz w:val="24"/>
        </w:rPr>
        <w:t>、</w:t>
      </w:r>
      <w:r w:rsidR="0097046F" w:rsidRPr="00FB3126">
        <w:rPr>
          <w:sz w:val="24"/>
        </w:rPr>
        <w:t>英特尔工程师</w:t>
      </w:r>
      <w:r>
        <w:rPr>
          <w:rFonts w:hint="eastAsia"/>
          <w:sz w:val="24"/>
        </w:rPr>
        <w:t>等。</w:t>
      </w:r>
      <w:r w:rsidRPr="00FB3126">
        <w:rPr>
          <w:rFonts w:ascii="宋体" w:hAnsi="宋体" w:hint="eastAsia"/>
          <w:sz w:val="24"/>
        </w:rPr>
        <w:t>我院实验中心主任王志军教授主持接待工作，</w:t>
      </w:r>
      <w:r>
        <w:rPr>
          <w:rFonts w:ascii="宋体" w:hAnsi="宋体" w:hint="eastAsia"/>
          <w:sz w:val="24"/>
        </w:rPr>
        <w:t>我院吴中海教授、竞赛指导教师杨延军、赖舜男等参加了会议。</w:t>
      </w:r>
    </w:p>
    <w:p w:rsidR="0097046F" w:rsidRDefault="00FB3126" w:rsidP="00FB3126">
      <w:pPr>
        <w:spacing w:line="360" w:lineRule="auto"/>
        <w:ind w:firstLine="4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来访专家首先听取了4组学生竞赛队的创意汇报，</w:t>
      </w:r>
      <w:r w:rsidR="009E6D1C" w:rsidRPr="00FB3126">
        <w:rPr>
          <w:rFonts w:ascii="宋体" w:hAnsi="宋体" w:hint="eastAsia"/>
          <w:sz w:val="24"/>
        </w:rPr>
        <w:t>就</w:t>
      </w:r>
      <w:r w:rsidR="0097046F" w:rsidRPr="00FB3126">
        <w:rPr>
          <w:rFonts w:ascii="宋体" w:hAnsi="宋体" w:hint="eastAsia"/>
          <w:sz w:val="24"/>
        </w:rPr>
        <w:t>竞赛相关事宜与北大师生进行交流，</w:t>
      </w:r>
      <w:r w:rsidR="002279A7" w:rsidRPr="00FB3126">
        <w:rPr>
          <w:rFonts w:ascii="宋体" w:hAnsi="宋体" w:hint="eastAsia"/>
          <w:sz w:val="24"/>
        </w:rPr>
        <w:t>对</w:t>
      </w:r>
      <w:r w:rsidR="00143EF7" w:rsidRPr="00FB3126">
        <w:rPr>
          <w:rFonts w:ascii="宋体" w:hAnsi="宋体" w:hint="eastAsia"/>
          <w:sz w:val="24"/>
        </w:rPr>
        <w:t>竞赛中的疑问进行解答和指导，</w:t>
      </w:r>
      <w:r>
        <w:rPr>
          <w:rFonts w:ascii="宋体" w:hAnsi="宋体" w:hint="eastAsia"/>
          <w:sz w:val="24"/>
        </w:rPr>
        <w:t>对学生的竞赛工作给予了肯定</w:t>
      </w:r>
      <w:r w:rsidR="009E6D1C" w:rsidRPr="00FB3126">
        <w:rPr>
          <w:rFonts w:ascii="宋体" w:hAnsi="宋体" w:hint="eastAsia"/>
          <w:sz w:val="24"/>
        </w:rPr>
        <w:t>。</w:t>
      </w:r>
    </w:p>
    <w:p w:rsidR="00FB3126" w:rsidRPr="00FB3126" w:rsidRDefault="00FB3126" w:rsidP="00FB3126">
      <w:pPr>
        <w:spacing w:line="360" w:lineRule="auto"/>
        <w:ind w:firstLine="420"/>
        <w:jc w:val="left"/>
        <w:rPr>
          <w:rFonts w:ascii="宋体" w:hAnsi="宋体"/>
          <w:sz w:val="24"/>
        </w:rPr>
      </w:pPr>
    </w:p>
    <w:p w:rsidR="002279A7" w:rsidRDefault="002279A7" w:rsidP="00267A8A">
      <w:pPr>
        <w:spacing w:line="360" w:lineRule="auto"/>
        <w:ind w:firstLine="420"/>
        <w:jc w:val="left"/>
        <w:rPr>
          <w:rFonts w:ascii="宋体" w:hAnsi="宋体"/>
        </w:rPr>
      </w:pPr>
      <w:r w:rsidRPr="00FB3126">
        <w:rPr>
          <w:rFonts w:ascii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FEED2E6" wp14:editId="181D94A7">
            <wp:simplePos x="0" y="0"/>
            <wp:positionH relativeFrom="margin">
              <wp:posOffset>508000</wp:posOffset>
            </wp:positionH>
            <wp:positionV relativeFrom="paragraph">
              <wp:posOffset>12700</wp:posOffset>
            </wp:positionV>
            <wp:extent cx="4254500" cy="2588260"/>
            <wp:effectExtent l="0" t="0" r="0" b="2540"/>
            <wp:wrapTopAndBottom/>
            <wp:docPr id="1" name="图片 1" descr="C:\Users\sn\Pictures\2014-06-06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\Pictures\2014-06-06\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2"/>
                    <a:stretch/>
                  </pic:blipFill>
                  <pic:spPr bwMode="auto">
                    <a:xfrm>
                      <a:off x="0" y="0"/>
                      <a:ext cx="4254500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7A8A" w:rsidRDefault="00267A8A" w:rsidP="0097046F">
      <w:pPr>
        <w:jc w:val="left"/>
        <w:rPr>
          <w:rFonts w:ascii="宋体" w:hAnsi="宋体" w:hint="eastAsia"/>
        </w:rPr>
      </w:pPr>
    </w:p>
    <w:p w:rsidR="00267A8A" w:rsidRDefault="00267A8A" w:rsidP="00B837C1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全国大学生</w:t>
      </w:r>
      <w:r w:rsidRPr="00FB3126">
        <w:rPr>
          <w:rFonts w:ascii="宋体" w:hAnsi="宋体" w:hint="eastAsia"/>
          <w:sz w:val="24"/>
        </w:rPr>
        <w:t>嵌入式</w:t>
      </w:r>
      <w:r>
        <w:rPr>
          <w:rFonts w:ascii="宋体" w:hAnsi="宋体" w:hint="eastAsia"/>
          <w:sz w:val="24"/>
        </w:rPr>
        <w:t>系统</w:t>
      </w:r>
      <w:r w:rsidRPr="00FB3126">
        <w:rPr>
          <w:rFonts w:ascii="宋体" w:hAnsi="宋体" w:hint="eastAsia"/>
          <w:sz w:val="24"/>
        </w:rPr>
        <w:t>竞赛</w:t>
      </w:r>
      <w:r>
        <w:rPr>
          <w:rFonts w:ascii="宋体" w:hAnsi="宋体" w:hint="eastAsia"/>
          <w:sz w:val="24"/>
        </w:rPr>
        <w:t>是</w:t>
      </w:r>
      <w:r>
        <w:rPr>
          <w:rFonts w:hint="eastAsia"/>
          <w:sz w:val="24"/>
        </w:rPr>
        <w:t>由教育部高等教育司、信息产业部人事司主办，英特尔（中国）有限公司协办的专题邀请赛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>北京大学信息科学技术学院从</w:t>
      </w:r>
      <w:r>
        <w:rPr>
          <w:rFonts w:hint="eastAsia"/>
          <w:sz w:val="24"/>
        </w:rPr>
        <w:t>2002</w:t>
      </w:r>
      <w:r>
        <w:rPr>
          <w:rFonts w:hint="eastAsia"/>
          <w:sz w:val="24"/>
        </w:rPr>
        <w:t>年开始参加了前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届竞赛，取得了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个全国</w:t>
      </w:r>
      <w:r>
        <w:rPr>
          <w:rFonts w:hint="eastAsia"/>
          <w:sz w:val="24"/>
        </w:rPr>
        <w:t>一等奖并一次夺得英特尔杯的好成绩，并</w:t>
      </w:r>
      <w:r>
        <w:rPr>
          <w:rFonts w:hint="eastAsia"/>
          <w:sz w:val="24"/>
        </w:rPr>
        <w:t>获得英特尔公司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套实验板的赞助，于</w:t>
      </w:r>
      <w:r>
        <w:rPr>
          <w:rFonts w:hint="eastAsia"/>
          <w:sz w:val="24"/>
        </w:rPr>
        <w:t>2002</w:t>
      </w:r>
      <w:r>
        <w:rPr>
          <w:rFonts w:hint="eastAsia"/>
          <w:sz w:val="24"/>
        </w:rPr>
        <w:t>年成功开设了“嵌入式系统”课程，促进了实验教学</w:t>
      </w:r>
      <w:r>
        <w:rPr>
          <w:rFonts w:hint="eastAsia"/>
          <w:sz w:val="24"/>
        </w:rPr>
        <w:t>的建设</w:t>
      </w:r>
      <w:r>
        <w:rPr>
          <w:rFonts w:hint="eastAsia"/>
          <w:sz w:val="24"/>
        </w:rPr>
        <w:t>。</w:t>
      </w:r>
      <w:bookmarkStart w:id="0" w:name="_GoBack"/>
      <w:bookmarkEnd w:id="0"/>
    </w:p>
    <w:p w:rsidR="00267A8A" w:rsidRDefault="00267A8A" w:rsidP="00267A8A">
      <w:pPr>
        <w:rPr>
          <w:rFonts w:hint="eastAsia"/>
          <w:sz w:val="24"/>
        </w:rPr>
      </w:pPr>
    </w:p>
    <w:p w:rsidR="00267A8A" w:rsidRPr="00267A8A" w:rsidRDefault="00267A8A" w:rsidP="00267A8A">
      <w:pPr>
        <w:ind w:firstLineChars="200" w:firstLine="480"/>
        <w:rPr>
          <w:rFonts w:hint="eastAsia"/>
          <w:sz w:val="24"/>
        </w:rPr>
      </w:pPr>
    </w:p>
    <w:sectPr w:rsidR="00267A8A" w:rsidRPr="0026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A9" w:rsidRDefault="009213A9" w:rsidP="0097046F">
      <w:r>
        <w:separator/>
      </w:r>
    </w:p>
  </w:endnote>
  <w:endnote w:type="continuationSeparator" w:id="0">
    <w:p w:rsidR="009213A9" w:rsidRDefault="009213A9" w:rsidP="0097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A9" w:rsidRDefault="009213A9" w:rsidP="0097046F">
      <w:r>
        <w:separator/>
      </w:r>
    </w:p>
  </w:footnote>
  <w:footnote w:type="continuationSeparator" w:id="0">
    <w:p w:rsidR="009213A9" w:rsidRDefault="009213A9" w:rsidP="00970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9C"/>
    <w:rsid w:val="00143EF7"/>
    <w:rsid w:val="002279A7"/>
    <w:rsid w:val="00267A8A"/>
    <w:rsid w:val="003D2D9E"/>
    <w:rsid w:val="0040409C"/>
    <w:rsid w:val="006A3772"/>
    <w:rsid w:val="00726C63"/>
    <w:rsid w:val="008929A7"/>
    <w:rsid w:val="009213A9"/>
    <w:rsid w:val="0097046F"/>
    <w:rsid w:val="009E6D1C"/>
    <w:rsid w:val="00B41064"/>
    <w:rsid w:val="00B837C1"/>
    <w:rsid w:val="00FB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4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0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0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0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0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</dc:creator>
  <cp:keywords/>
  <dc:description/>
  <cp:lastModifiedBy>Wang</cp:lastModifiedBy>
  <cp:revision>5</cp:revision>
  <dcterms:created xsi:type="dcterms:W3CDTF">2014-06-09T08:25:00Z</dcterms:created>
  <dcterms:modified xsi:type="dcterms:W3CDTF">2014-06-10T07:41:00Z</dcterms:modified>
</cp:coreProperties>
</file>